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97" w:rsidRDefault="00E063C7" w:rsidP="008B2E6D">
      <w:pPr>
        <w:jc w:val="right"/>
      </w:pPr>
      <w:r>
        <w:t>Allegato 2</w:t>
      </w:r>
    </w:p>
    <w:p w:rsidR="00E063C7" w:rsidRPr="008B2E6D" w:rsidRDefault="00E063C7" w:rsidP="008B2E6D">
      <w:pPr>
        <w:jc w:val="center"/>
        <w:rPr>
          <w:b/>
        </w:rPr>
      </w:pPr>
      <w:r w:rsidRPr="008B2E6D">
        <w:rPr>
          <w:b/>
        </w:rPr>
        <w:t>SCHEDA DI AUTOVALUTAZIONE</w:t>
      </w:r>
      <w:r w:rsidR="006376FF">
        <w:rPr>
          <w:b/>
        </w:rPr>
        <w:t xml:space="preserve"> </w:t>
      </w:r>
      <w:r w:rsidR="00A05071">
        <w:rPr>
          <w:b/>
        </w:rPr>
        <w:t>–</w:t>
      </w:r>
      <w:r w:rsidR="006376FF">
        <w:rPr>
          <w:b/>
        </w:rPr>
        <w:t xml:space="preserve"> </w:t>
      </w:r>
      <w:r w:rsidR="00A05071">
        <w:rPr>
          <w:b/>
        </w:rPr>
        <w:t xml:space="preserve">PRIMO </w:t>
      </w:r>
      <w:bookmarkStart w:id="0" w:name="_GoBack"/>
      <w:bookmarkEnd w:id="0"/>
      <w:r w:rsidR="006376FF">
        <w:rPr>
          <w:b/>
        </w:rPr>
        <w:t>BIENNIO</w:t>
      </w:r>
    </w:p>
    <w:p w:rsidR="001B6450" w:rsidRDefault="00E063C7" w:rsidP="001B6450">
      <w:pPr>
        <w:spacing w:after="0" w:line="240" w:lineRule="auto"/>
      </w:pPr>
      <w:r>
        <w:t>Il/La sottoscritto/a ……………………………………………………………………………………………</w:t>
      </w:r>
      <w:r w:rsidR="008B2E6D">
        <w:t>…………………………….</w:t>
      </w:r>
      <w:r>
        <w:t>………, nato a ………………………………………………………………….. il…………………….., residente in …………………………………………………………………</w:t>
      </w:r>
    </w:p>
    <w:p w:rsidR="00E063C7" w:rsidRDefault="00E063C7" w:rsidP="001B6450">
      <w:pPr>
        <w:spacing w:after="0" w:line="240" w:lineRule="auto"/>
      </w:pPr>
      <w:r>
        <w:t>……</w:t>
      </w:r>
      <w:r w:rsidR="008B2E6D">
        <w:t>…………………</w:t>
      </w:r>
    </w:p>
    <w:p w:rsidR="00E063C7" w:rsidRDefault="00E063C7" w:rsidP="001B6450">
      <w:pPr>
        <w:spacing w:after="0" w:line="240" w:lineRule="auto"/>
      </w:pPr>
      <w:r>
        <w:t>* a conoscenza del disposto dell’art. 76 del D.P.R. 28 dicembre 2000 n. 445;</w:t>
      </w:r>
    </w:p>
    <w:p w:rsidR="00E063C7" w:rsidRDefault="00E063C7" w:rsidP="001B6450">
      <w:pPr>
        <w:spacing w:after="0" w:line="240" w:lineRule="auto"/>
      </w:pPr>
      <w:r>
        <w:t xml:space="preserve">* ferma restando, a norma del disposto dell’art. 75, dello steso D.P.R. n. 445 </w:t>
      </w:r>
      <w:proofErr w:type="spellStart"/>
      <w:r>
        <w:t>s.m.i.</w:t>
      </w:r>
      <w:proofErr w:type="spellEnd"/>
      <w:r>
        <w:t>, nel caso di dichiarazione non veritiera, la decadenza dai benefici eventualmente conseguiti,</w:t>
      </w:r>
    </w:p>
    <w:p w:rsidR="00E063C7" w:rsidRDefault="00E063C7" w:rsidP="001B6450">
      <w:pPr>
        <w:spacing w:after="0" w:line="240" w:lineRule="auto"/>
      </w:pPr>
      <w:r>
        <w:t>* sotto la propria personale responsabilità</w:t>
      </w:r>
    </w:p>
    <w:p w:rsidR="00E063C7" w:rsidRPr="008B2E6D" w:rsidRDefault="00E063C7" w:rsidP="001B6450">
      <w:pPr>
        <w:spacing w:after="0" w:line="240" w:lineRule="auto"/>
        <w:jc w:val="center"/>
        <w:rPr>
          <w:b/>
        </w:rPr>
      </w:pPr>
      <w:r w:rsidRPr="008B2E6D">
        <w:rPr>
          <w:b/>
        </w:rPr>
        <w:t>DICHIARA</w:t>
      </w:r>
    </w:p>
    <w:p w:rsidR="00E063C7" w:rsidRDefault="008B2E6D" w:rsidP="001B6450">
      <w:pPr>
        <w:spacing w:after="0" w:line="240" w:lineRule="auto"/>
      </w:pPr>
      <w:r>
        <w:t>q</w:t>
      </w:r>
      <w:r w:rsidR="00E063C7">
        <w:t xml:space="preserve">uanto  predisposto nella tabella sottostante indicando nella </w:t>
      </w:r>
      <w:r w:rsidR="00E063C7" w:rsidRPr="008B2E6D">
        <w:rPr>
          <w:b/>
        </w:rPr>
        <w:t>colonna B</w:t>
      </w:r>
      <w:r w:rsidR="00E063C7">
        <w:t xml:space="preserve"> il numer</w:t>
      </w:r>
      <w:r>
        <w:t>o degli anni/corsi in possesso (</w:t>
      </w:r>
      <w:r w:rsidR="00E063C7">
        <w:t xml:space="preserve">nel tassativo rispetto delle specifiche della </w:t>
      </w:r>
      <w:r w:rsidR="00E063C7" w:rsidRPr="008B2E6D">
        <w:rPr>
          <w:b/>
        </w:rPr>
        <w:t>colonna C</w:t>
      </w:r>
      <w:r>
        <w:t xml:space="preserve">) </w:t>
      </w:r>
      <w:r w:rsidR="00E063C7">
        <w:t xml:space="preserve">e nella </w:t>
      </w:r>
      <w:r w:rsidR="00E063C7" w:rsidRPr="008B2E6D">
        <w:rPr>
          <w:b/>
        </w:rPr>
        <w:t>colonna D</w:t>
      </w:r>
      <w:r w:rsidR="00E063C7">
        <w:t xml:space="preserve"> il punteggio derivante.</w:t>
      </w:r>
    </w:p>
    <w:p w:rsidR="00E063C7" w:rsidRDefault="00E063C7" w:rsidP="001B6450">
      <w:pPr>
        <w:spacing w:after="0" w:line="240" w:lineRule="auto"/>
      </w:pPr>
      <w:r>
        <w:t xml:space="preserve">La </w:t>
      </w:r>
      <w:r w:rsidRPr="008B2E6D">
        <w:rPr>
          <w:b/>
        </w:rPr>
        <w:t>colonna E</w:t>
      </w:r>
      <w:r>
        <w:t xml:space="preserve"> è riservata alla Commissione.</w:t>
      </w:r>
    </w:p>
    <w:p w:rsidR="00E063C7" w:rsidRDefault="00E063C7"/>
    <w:tbl>
      <w:tblPr>
        <w:tblStyle w:val="Grigliatabella"/>
        <w:tblW w:w="10335" w:type="dxa"/>
        <w:tblLook w:val="04A0" w:firstRow="1" w:lastRow="0" w:firstColumn="1" w:lastColumn="0" w:noHBand="0" w:noVBand="1"/>
      </w:tblPr>
      <w:tblGrid>
        <w:gridCol w:w="675"/>
        <w:gridCol w:w="3828"/>
        <w:gridCol w:w="1397"/>
        <w:gridCol w:w="1414"/>
        <w:gridCol w:w="1462"/>
        <w:gridCol w:w="1559"/>
      </w:tblGrid>
      <w:tr w:rsidR="001B6450" w:rsidTr="001B6450">
        <w:tc>
          <w:tcPr>
            <w:tcW w:w="675" w:type="dxa"/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1B6450" w:rsidRDefault="001B6450"/>
        </w:tc>
        <w:tc>
          <w:tcPr>
            <w:tcW w:w="1397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Numero anni/corsi</w:t>
            </w:r>
          </w:p>
        </w:tc>
        <w:tc>
          <w:tcPr>
            <w:tcW w:w="1414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 xml:space="preserve">Punti </w:t>
            </w:r>
            <w:proofErr w:type="spellStart"/>
            <w:r w:rsidRPr="003E3A2A">
              <w:rPr>
                <w:b/>
              </w:rPr>
              <w:t>max</w:t>
            </w:r>
            <w:proofErr w:type="spellEnd"/>
          </w:p>
        </w:tc>
        <w:tc>
          <w:tcPr>
            <w:tcW w:w="1462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Candidato</w:t>
            </w:r>
          </w:p>
        </w:tc>
        <w:tc>
          <w:tcPr>
            <w:tcW w:w="1559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Riservato Commissione</w:t>
            </w:r>
          </w:p>
        </w:tc>
      </w:tr>
      <w:tr w:rsidR="001B6450" w:rsidTr="001B6450">
        <w:tc>
          <w:tcPr>
            <w:tcW w:w="675" w:type="dxa"/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1B6450" w:rsidRDefault="001B6450"/>
        </w:tc>
        <w:tc>
          <w:tcPr>
            <w:tcW w:w="1397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B</w:t>
            </w:r>
          </w:p>
        </w:tc>
        <w:tc>
          <w:tcPr>
            <w:tcW w:w="1414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C</w:t>
            </w:r>
          </w:p>
        </w:tc>
        <w:tc>
          <w:tcPr>
            <w:tcW w:w="1462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D</w:t>
            </w:r>
          </w:p>
        </w:tc>
        <w:tc>
          <w:tcPr>
            <w:tcW w:w="1559" w:type="dxa"/>
          </w:tcPr>
          <w:p w:rsidR="001B6450" w:rsidRPr="003E3A2A" w:rsidRDefault="001B6450" w:rsidP="003E3A2A">
            <w:pPr>
              <w:jc w:val="center"/>
              <w:rPr>
                <w:b/>
              </w:rPr>
            </w:pPr>
            <w:r w:rsidRPr="003E3A2A">
              <w:rPr>
                <w:b/>
              </w:rPr>
              <w:t>E</w:t>
            </w:r>
          </w:p>
        </w:tc>
      </w:tr>
      <w:tr w:rsidR="001B6450" w:rsidTr="001C2A7D">
        <w:tc>
          <w:tcPr>
            <w:tcW w:w="675" w:type="dxa"/>
            <w:tcBorders>
              <w:bottom w:val="single" w:sz="4" w:space="0" w:color="auto"/>
            </w:tcBorders>
          </w:tcPr>
          <w:p w:rsidR="001B6450" w:rsidRPr="001B6450" w:rsidRDefault="001B6450">
            <w:pPr>
              <w:rPr>
                <w:b/>
              </w:rPr>
            </w:pPr>
            <w:r w:rsidRPr="001B6450">
              <w:rPr>
                <w:b/>
              </w:rPr>
              <w:t>1</w:t>
            </w:r>
          </w:p>
        </w:tc>
        <w:tc>
          <w:tcPr>
            <w:tcW w:w="3828" w:type="dxa"/>
          </w:tcPr>
          <w:p w:rsidR="001B6450" w:rsidRDefault="001B6450" w:rsidP="00F5058D">
            <w:r>
              <w:t>Cittadinanza di un paese di lingua anglofona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1B6450" w:rsidRDefault="001B6450"/>
        </w:tc>
        <w:tc>
          <w:tcPr>
            <w:tcW w:w="1414" w:type="dxa"/>
          </w:tcPr>
          <w:p w:rsidR="001B6450" w:rsidRDefault="001B6450"/>
          <w:p w:rsidR="001B6450" w:rsidRPr="001C2A7D" w:rsidRDefault="001B6450" w:rsidP="003E3A2A">
            <w:pPr>
              <w:jc w:val="center"/>
              <w:rPr>
                <w:b/>
                <w:sz w:val="28"/>
                <w:szCs w:val="28"/>
              </w:rPr>
            </w:pPr>
            <w:r w:rsidRPr="001C2A7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:rsidR="001B6450" w:rsidRDefault="001B6450"/>
        </w:tc>
        <w:tc>
          <w:tcPr>
            <w:tcW w:w="1559" w:type="dxa"/>
            <w:tcBorders>
              <w:bottom w:val="single" w:sz="4" w:space="0" w:color="auto"/>
            </w:tcBorders>
          </w:tcPr>
          <w:p w:rsidR="001B6450" w:rsidRDefault="001B6450"/>
        </w:tc>
      </w:tr>
      <w:tr w:rsidR="001B6450" w:rsidTr="001C2A7D">
        <w:tc>
          <w:tcPr>
            <w:tcW w:w="675" w:type="dxa"/>
            <w:tcBorders>
              <w:bottom w:val="nil"/>
            </w:tcBorders>
          </w:tcPr>
          <w:p w:rsidR="001B6450" w:rsidRPr="001B6450" w:rsidRDefault="001B6450">
            <w:pPr>
              <w:rPr>
                <w:b/>
              </w:rPr>
            </w:pPr>
            <w:r w:rsidRPr="001B6450">
              <w:rPr>
                <w:b/>
              </w:rPr>
              <w:t>2</w:t>
            </w:r>
          </w:p>
        </w:tc>
        <w:tc>
          <w:tcPr>
            <w:tcW w:w="3828" w:type="dxa"/>
          </w:tcPr>
          <w:p w:rsidR="001B6450" w:rsidRDefault="001B6450">
            <w:r>
              <w:t xml:space="preserve">Possesso di Laurea o Lauree </w:t>
            </w:r>
            <w:r w:rsidRPr="009C6282">
              <w:t>Magistrali</w:t>
            </w:r>
          </w:p>
        </w:tc>
        <w:tc>
          <w:tcPr>
            <w:tcW w:w="1397" w:type="dxa"/>
            <w:tcBorders>
              <w:bottom w:val="nil"/>
            </w:tcBorders>
          </w:tcPr>
          <w:p w:rsidR="001B6450" w:rsidRDefault="001B6450"/>
        </w:tc>
        <w:tc>
          <w:tcPr>
            <w:tcW w:w="1414" w:type="dxa"/>
          </w:tcPr>
          <w:p w:rsidR="001B6450" w:rsidRDefault="001B6450"/>
          <w:p w:rsidR="001B6450" w:rsidRPr="001C2A7D" w:rsidRDefault="001B6450" w:rsidP="003E3A2A">
            <w:pPr>
              <w:jc w:val="center"/>
              <w:rPr>
                <w:b/>
                <w:sz w:val="28"/>
                <w:szCs w:val="28"/>
              </w:rPr>
            </w:pPr>
            <w:r w:rsidRPr="001C2A7D">
              <w:rPr>
                <w:b/>
                <w:sz w:val="28"/>
                <w:szCs w:val="28"/>
              </w:rPr>
              <w:t>5</w:t>
            </w:r>
          </w:p>
          <w:p w:rsidR="001B6450" w:rsidRPr="003B511F" w:rsidRDefault="001B6450" w:rsidP="003E3A2A">
            <w:pPr>
              <w:jc w:val="center"/>
              <w:rPr>
                <w:sz w:val="18"/>
                <w:szCs w:val="18"/>
              </w:rPr>
            </w:pPr>
            <w:r w:rsidRPr="003B511F">
              <w:rPr>
                <w:sz w:val="18"/>
                <w:szCs w:val="18"/>
              </w:rPr>
              <w:t>(punto 2.1+2.2)</w:t>
            </w:r>
          </w:p>
          <w:p w:rsidR="001B6450" w:rsidRDefault="001B6450"/>
        </w:tc>
        <w:tc>
          <w:tcPr>
            <w:tcW w:w="1462" w:type="dxa"/>
            <w:tcBorders>
              <w:bottom w:val="nil"/>
            </w:tcBorders>
          </w:tcPr>
          <w:p w:rsidR="001B6450" w:rsidRDefault="001B6450"/>
        </w:tc>
        <w:tc>
          <w:tcPr>
            <w:tcW w:w="1559" w:type="dxa"/>
            <w:tcBorders>
              <w:bottom w:val="nil"/>
            </w:tcBorders>
          </w:tcPr>
          <w:p w:rsidR="001B6450" w:rsidRDefault="001B6450"/>
        </w:tc>
      </w:tr>
      <w:tr w:rsidR="001B6450" w:rsidTr="001C2A7D">
        <w:tc>
          <w:tcPr>
            <w:tcW w:w="675" w:type="dxa"/>
            <w:tcBorders>
              <w:top w:val="nil"/>
              <w:bottom w:val="nil"/>
            </w:tcBorders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1B6450" w:rsidRDefault="003B511F">
            <w:r w:rsidRPr="001B6450">
              <w:rPr>
                <w:b/>
              </w:rPr>
              <w:t>2.1</w:t>
            </w:r>
            <w:r>
              <w:rPr>
                <w:b/>
              </w:rPr>
              <w:t xml:space="preserve">    </w:t>
            </w:r>
            <w:r w:rsidR="001B6450">
              <w:t>Prima Laurea</w:t>
            </w:r>
          </w:p>
          <w:p w:rsidR="001B6450" w:rsidRDefault="001B6450"/>
        </w:tc>
        <w:tc>
          <w:tcPr>
            <w:tcW w:w="1397" w:type="dxa"/>
            <w:tcBorders>
              <w:top w:val="nil"/>
              <w:bottom w:val="nil"/>
            </w:tcBorders>
          </w:tcPr>
          <w:p w:rsidR="001B6450" w:rsidRDefault="001B6450"/>
        </w:tc>
        <w:tc>
          <w:tcPr>
            <w:tcW w:w="1414" w:type="dxa"/>
          </w:tcPr>
          <w:p w:rsidR="001B6450" w:rsidRPr="001C2A7D" w:rsidRDefault="001B6450" w:rsidP="003E3A2A">
            <w:pPr>
              <w:jc w:val="center"/>
            </w:pPr>
            <w:r w:rsidRPr="001C2A7D">
              <w:t>3</w:t>
            </w:r>
          </w:p>
        </w:tc>
        <w:tc>
          <w:tcPr>
            <w:tcW w:w="1462" w:type="dxa"/>
            <w:tcBorders>
              <w:top w:val="nil"/>
              <w:bottom w:val="nil"/>
            </w:tcBorders>
          </w:tcPr>
          <w:p w:rsidR="001B6450" w:rsidRDefault="001B6450"/>
        </w:tc>
        <w:tc>
          <w:tcPr>
            <w:tcW w:w="1559" w:type="dxa"/>
            <w:tcBorders>
              <w:top w:val="nil"/>
              <w:bottom w:val="nil"/>
            </w:tcBorders>
          </w:tcPr>
          <w:p w:rsidR="001B6450" w:rsidRDefault="001B6450"/>
        </w:tc>
      </w:tr>
      <w:tr w:rsidR="001B6450" w:rsidTr="001C2A7D">
        <w:tc>
          <w:tcPr>
            <w:tcW w:w="675" w:type="dxa"/>
            <w:tcBorders>
              <w:top w:val="nil"/>
            </w:tcBorders>
          </w:tcPr>
          <w:p w:rsidR="001B6450" w:rsidRPr="001B6450" w:rsidRDefault="001B6450">
            <w:pPr>
              <w:rPr>
                <w:b/>
              </w:rPr>
            </w:pPr>
          </w:p>
        </w:tc>
        <w:tc>
          <w:tcPr>
            <w:tcW w:w="3828" w:type="dxa"/>
          </w:tcPr>
          <w:p w:rsidR="001B6450" w:rsidRDefault="003B511F">
            <w:r w:rsidRPr="001B6450">
              <w:rPr>
                <w:b/>
              </w:rPr>
              <w:t>2.2</w:t>
            </w:r>
            <w:r>
              <w:rPr>
                <w:b/>
              </w:rPr>
              <w:t xml:space="preserve">    </w:t>
            </w:r>
            <w:r w:rsidR="001B6450">
              <w:t>Lauree successive alla prima</w:t>
            </w:r>
          </w:p>
        </w:tc>
        <w:tc>
          <w:tcPr>
            <w:tcW w:w="1397" w:type="dxa"/>
            <w:tcBorders>
              <w:top w:val="nil"/>
            </w:tcBorders>
          </w:tcPr>
          <w:p w:rsidR="001B6450" w:rsidRDefault="001B6450"/>
        </w:tc>
        <w:tc>
          <w:tcPr>
            <w:tcW w:w="1414" w:type="dxa"/>
          </w:tcPr>
          <w:p w:rsidR="001B6450" w:rsidRPr="001C2A7D" w:rsidRDefault="001B6450" w:rsidP="003E3A2A">
            <w:pPr>
              <w:jc w:val="center"/>
            </w:pPr>
            <w:r w:rsidRPr="001C2A7D">
              <w:t>2</w:t>
            </w:r>
          </w:p>
          <w:p w:rsidR="001B6450" w:rsidRDefault="001B6450">
            <w:r>
              <w:t>1 punto per ogni Laurea successiva alla prima</w:t>
            </w:r>
          </w:p>
        </w:tc>
        <w:tc>
          <w:tcPr>
            <w:tcW w:w="1462" w:type="dxa"/>
            <w:tcBorders>
              <w:top w:val="nil"/>
            </w:tcBorders>
          </w:tcPr>
          <w:p w:rsidR="001B6450" w:rsidRDefault="001B6450"/>
        </w:tc>
        <w:tc>
          <w:tcPr>
            <w:tcW w:w="1559" w:type="dxa"/>
            <w:tcBorders>
              <w:top w:val="nil"/>
            </w:tcBorders>
          </w:tcPr>
          <w:p w:rsidR="001B6450" w:rsidRDefault="001B6450"/>
        </w:tc>
      </w:tr>
      <w:tr w:rsidR="001B6450" w:rsidTr="001B6450">
        <w:tc>
          <w:tcPr>
            <w:tcW w:w="675" w:type="dxa"/>
          </w:tcPr>
          <w:p w:rsidR="001B6450" w:rsidRPr="001B6450" w:rsidRDefault="001B6450">
            <w:pPr>
              <w:rPr>
                <w:b/>
              </w:rPr>
            </w:pPr>
            <w:r w:rsidRPr="001B6450">
              <w:rPr>
                <w:b/>
              </w:rPr>
              <w:t>3</w:t>
            </w:r>
          </w:p>
        </w:tc>
        <w:tc>
          <w:tcPr>
            <w:tcW w:w="3828" w:type="dxa"/>
          </w:tcPr>
          <w:p w:rsidR="001B6450" w:rsidRDefault="001B6450">
            <w:r>
              <w:t>Titoli accademici di lingua Inglese conseguiti presso enti formatori accreditati che rilasciano certificazioni</w:t>
            </w:r>
          </w:p>
        </w:tc>
        <w:tc>
          <w:tcPr>
            <w:tcW w:w="1397" w:type="dxa"/>
          </w:tcPr>
          <w:p w:rsidR="001B6450" w:rsidRDefault="001B6450"/>
        </w:tc>
        <w:tc>
          <w:tcPr>
            <w:tcW w:w="1414" w:type="dxa"/>
          </w:tcPr>
          <w:p w:rsidR="001B6450" w:rsidRPr="001C2A7D" w:rsidRDefault="001B6450" w:rsidP="001B6450">
            <w:pPr>
              <w:jc w:val="center"/>
              <w:rPr>
                <w:b/>
                <w:sz w:val="28"/>
                <w:szCs w:val="28"/>
              </w:rPr>
            </w:pPr>
            <w:r w:rsidRPr="001C2A7D">
              <w:rPr>
                <w:b/>
                <w:sz w:val="28"/>
                <w:szCs w:val="28"/>
              </w:rPr>
              <w:t>10</w:t>
            </w:r>
          </w:p>
          <w:p w:rsidR="001B6450" w:rsidRDefault="001B6450">
            <w:r>
              <w:t>2 punti per ogni certificazione</w:t>
            </w:r>
          </w:p>
        </w:tc>
        <w:tc>
          <w:tcPr>
            <w:tcW w:w="1462" w:type="dxa"/>
          </w:tcPr>
          <w:p w:rsidR="001B6450" w:rsidRDefault="001B6450"/>
        </w:tc>
        <w:tc>
          <w:tcPr>
            <w:tcW w:w="1559" w:type="dxa"/>
          </w:tcPr>
          <w:p w:rsidR="001B6450" w:rsidRDefault="001B6450"/>
        </w:tc>
      </w:tr>
      <w:tr w:rsidR="001B6450" w:rsidTr="001B6450">
        <w:tc>
          <w:tcPr>
            <w:tcW w:w="675" w:type="dxa"/>
          </w:tcPr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4</w:t>
            </w:r>
          </w:p>
        </w:tc>
        <w:tc>
          <w:tcPr>
            <w:tcW w:w="3828" w:type="dxa"/>
          </w:tcPr>
          <w:p w:rsidR="001B6450" w:rsidRDefault="001B6450" w:rsidP="00D62E4A">
            <w:r>
              <w:t xml:space="preserve">attività di lettore di lingua Inglese </w:t>
            </w:r>
            <w:r w:rsidRPr="008748A6">
              <w:t xml:space="preserve">nelle scuole secondarie di secondo grado  </w:t>
            </w:r>
          </w:p>
        </w:tc>
        <w:tc>
          <w:tcPr>
            <w:tcW w:w="1397" w:type="dxa"/>
          </w:tcPr>
          <w:p w:rsidR="001B6450" w:rsidRDefault="001B6450" w:rsidP="00D62E4A"/>
        </w:tc>
        <w:tc>
          <w:tcPr>
            <w:tcW w:w="1414" w:type="dxa"/>
          </w:tcPr>
          <w:p w:rsidR="001B6450" w:rsidRDefault="001B6450" w:rsidP="00D62E4A">
            <w:r>
              <w:t xml:space="preserve">Da 1 anno a 2 compreso </w:t>
            </w:r>
            <w:r w:rsidRPr="001B6450">
              <w:rPr>
                <w:b/>
              </w:rPr>
              <w:t>1</w:t>
            </w:r>
            <w:r w:rsidR="001C2A7D">
              <w:rPr>
                <w:b/>
              </w:rPr>
              <w:t xml:space="preserve"> </w:t>
            </w:r>
            <w:r w:rsidRPr="001B6450">
              <w:rPr>
                <w:b/>
              </w:rPr>
              <w:t>punto</w:t>
            </w:r>
          </w:p>
          <w:p w:rsidR="001B6450" w:rsidRDefault="001B6450" w:rsidP="00D62E4A"/>
          <w:p w:rsidR="001B6450" w:rsidRDefault="001B6450" w:rsidP="00D62E4A">
            <w:r>
              <w:t>Da 3 a 4 compreso</w:t>
            </w:r>
          </w:p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3 punti</w:t>
            </w:r>
          </w:p>
          <w:p w:rsidR="001B6450" w:rsidRDefault="001B6450" w:rsidP="00D62E4A"/>
          <w:p w:rsidR="001B6450" w:rsidRDefault="001B6450" w:rsidP="00D62E4A">
            <w:r>
              <w:t>Da 5 in poi</w:t>
            </w:r>
          </w:p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6 punti</w:t>
            </w:r>
          </w:p>
          <w:p w:rsidR="001B6450" w:rsidRDefault="001B6450" w:rsidP="00D62E4A"/>
        </w:tc>
        <w:tc>
          <w:tcPr>
            <w:tcW w:w="1462" w:type="dxa"/>
          </w:tcPr>
          <w:p w:rsidR="001B6450" w:rsidRDefault="001B6450" w:rsidP="00D62E4A"/>
        </w:tc>
        <w:tc>
          <w:tcPr>
            <w:tcW w:w="1559" w:type="dxa"/>
          </w:tcPr>
          <w:p w:rsidR="001B6450" w:rsidRDefault="001B6450" w:rsidP="00D62E4A"/>
        </w:tc>
      </w:tr>
      <w:tr w:rsidR="001B6450" w:rsidTr="001B6450">
        <w:tc>
          <w:tcPr>
            <w:tcW w:w="675" w:type="dxa"/>
          </w:tcPr>
          <w:p w:rsidR="001B6450" w:rsidRPr="001B6450" w:rsidRDefault="001B6450" w:rsidP="00D62E4A">
            <w:pPr>
              <w:rPr>
                <w:b/>
              </w:rPr>
            </w:pPr>
            <w:r w:rsidRPr="001B6450">
              <w:rPr>
                <w:b/>
              </w:rPr>
              <w:t>5</w:t>
            </w:r>
          </w:p>
        </w:tc>
        <w:tc>
          <w:tcPr>
            <w:tcW w:w="3828" w:type="dxa"/>
          </w:tcPr>
          <w:p w:rsidR="001B6450" w:rsidRDefault="001B6450" w:rsidP="003E3A2A">
            <w:r>
              <w:t xml:space="preserve">Docenza o attività connesse alla docenza in corso F.S.E., quale ad esempio English 4U e nei corsi preparatori alle certificazioni Cambridge e </w:t>
            </w:r>
            <w:proofErr w:type="spellStart"/>
            <w:r>
              <w:t>Trinity</w:t>
            </w:r>
            <w:proofErr w:type="spellEnd"/>
            <w:r>
              <w:t xml:space="preserve"> (escluso KET)</w:t>
            </w:r>
          </w:p>
        </w:tc>
        <w:tc>
          <w:tcPr>
            <w:tcW w:w="1397" w:type="dxa"/>
          </w:tcPr>
          <w:p w:rsidR="001B6450" w:rsidRDefault="001B6450" w:rsidP="00D62E4A"/>
        </w:tc>
        <w:tc>
          <w:tcPr>
            <w:tcW w:w="1414" w:type="dxa"/>
          </w:tcPr>
          <w:p w:rsidR="001B6450" w:rsidRDefault="001B6450" w:rsidP="00D62E4A">
            <w:r>
              <w:t>1 per ogni anno</w:t>
            </w:r>
          </w:p>
          <w:p w:rsidR="001B6450" w:rsidRDefault="001B6450" w:rsidP="001C2A7D">
            <w:r w:rsidRPr="001C2A7D">
              <w:t xml:space="preserve">(durata minima del corso </w:t>
            </w:r>
            <w:r w:rsidR="00183926">
              <w:t xml:space="preserve">preparatorio </w:t>
            </w:r>
            <w:r w:rsidR="001C2A7D" w:rsidRPr="001C2A7D">
              <w:t>20</w:t>
            </w:r>
            <w:r w:rsidR="001C2A7D">
              <w:t xml:space="preserve"> ore)</w:t>
            </w:r>
          </w:p>
        </w:tc>
        <w:tc>
          <w:tcPr>
            <w:tcW w:w="1462" w:type="dxa"/>
          </w:tcPr>
          <w:p w:rsidR="001B6450" w:rsidRDefault="001B6450" w:rsidP="00D62E4A"/>
        </w:tc>
        <w:tc>
          <w:tcPr>
            <w:tcW w:w="1559" w:type="dxa"/>
          </w:tcPr>
          <w:p w:rsidR="001B6450" w:rsidRDefault="001B6450" w:rsidP="00D62E4A"/>
        </w:tc>
      </w:tr>
    </w:tbl>
    <w:p w:rsidR="00E063C7" w:rsidRDefault="00E063C7"/>
    <w:sectPr w:rsidR="00E063C7" w:rsidSect="003E3A2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63C7"/>
    <w:rsid w:val="00183926"/>
    <w:rsid w:val="001B6450"/>
    <w:rsid w:val="001C2A7D"/>
    <w:rsid w:val="001C68B5"/>
    <w:rsid w:val="00210812"/>
    <w:rsid w:val="003B511F"/>
    <w:rsid w:val="003C556A"/>
    <w:rsid w:val="003E3A2A"/>
    <w:rsid w:val="00507FDC"/>
    <w:rsid w:val="005B0EDF"/>
    <w:rsid w:val="006376FF"/>
    <w:rsid w:val="00895080"/>
    <w:rsid w:val="008B2E6D"/>
    <w:rsid w:val="008C78A8"/>
    <w:rsid w:val="00A05071"/>
    <w:rsid w:val="00A34FF5"/>
    <w:rsid w:val="00AF070A"/>
    <w:rsid w:val="00E063C7"/>
    <w:rsid w:val="00F5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78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63C7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2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Maribella</dc:creator>
  <cp:lastModifiedBy>Senigalliesi Maria Isabella</cp:lastModifiedBy>
  <cp:revision>7</cp:revision>
  <dcterms:created xsi:type="dcterms:W3CDTF">2019-06-15T15:29:00Z</dcterms:created>
  <dcterms:modified xsi:type="dcterms:W3CDTF">2019-07-15T08:44:00Z</dcterms:modified>
</cp:coreProperties>
</file>